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5B" w:rsidRPr="000B29BD" w:rsidRDefault="009F38CE" w:rsidP="008D4B0A">
      <w:pPr>
        <w:spacing w:after="0"/>
        <w:jc w:val="center"/>
        <w:rPr>
          <w:b/>
          <w:i/>
          <w:sz w:val="48"/>
          <w:szCs w:val="48"/>
        </w:rPr>
      </w:pPr>
      <w:bookmarkStart w:id="0" w:name="_GoBack"/>
      <w:r w:rsidRPr="000B29BD">
        <w:rPr>
          <w:b/>
          <w:i/>
          <w:sz w:val="48"/>
          <w:szCs w:val="48"/>
        </w:rPr>
        <w:t>ВНИМАНИЕ!</w:t>
      </w:r>
    </w:p>
    <w:p w:rsidR="009F38CE" w:rsidRPr="00620E20" w:rsidRDefault="009F38CE" w:rsidP="008D4B0A">
      <w:pPr>
        <w:spacing w:after="0"/>
        <w:rPr>
          <w:sz w:val="26"/>
          <w:szCs w:val="26"/>
        </w:rPr>
      </w:pPr>
      <w:r w:rsidRPr="00620E20">
        <w:rPr>
          <w:sz w:val="26"/>
          <w:szCs w:val="26"/>
        </w:rPr>
        <w:t xml:space="preserve">Для нормальной работы радиостанции в разрешенном диапазоне частот 26.965-27.405 кГц проверьте правильность настройки радиостанции. Для этого нужно выключить станцию ручкой </w:t>
      </w:r>
      <w:r w:rsidRPr="00620E20">
        <w:rPr>
          <w:b/>
          <w:sz w:val="26"/>
          <w:szCs w:val="26"/>
          <w:lang w:val="en-US"/>
        </w:rPr>
        <w:t>VOL</w:t>
      </w:r>
      <w:r w:rsidRPr="00620E20">
        <w:rPr>
          <w:sz w:val="26"/>
          <w:szCs w:val="26"/>
        </w:rPr>
        <w:t xml:space="preserve">, поставить переключатель </w:t>
      </w:r>
      <w:r w:rsidRPr="00620E20">
        <w:rPr>
          <w:b/>
          <w:sz w:val="26"/>
          <w:szCs w:val="26"/>
          <w:lang w:val="en-US"/>
        </w:rPr>
        <w:t>BAND</w:t>
      </w:r>
      <w:r w:rsidRPr="00620E20">
        <w:rPr>
          <w:b/>
          <w:sz w:val="26"/>
          <w:szCs w:val="26"/>
        </w:rPr>
        <w:t xml:space="preserve"> </w:t>
      </w:r>
      <w:r w:rsidRPr="00620E20">
        <w:rPr>
          <w:sz w:val="26"/>
          <w:szCs w:val="26"/>
        </w:rPr>
        <w:t>в среднее положение "</w:t>
      </w:r>
      <w:r w:rsidRPr="00620E20">
        <w:rPr>
          <w:b/>
          <w:sz w:val="26"/>
          <w:szCs w:val="26"/>
        </w:rPr>
        <w:t>Е</w:t>
      </w:r>
      <w:r w:rsidRPr="00620E20">
        <w:rPr>
          <w:sz w:val="26"/>
          <w:szCs w:val="26"/>
        </w:rPr>
        <w:t xml:space="preserve">", и включить станцию. На дисплее должны появиться символы </w:t>
      </w:r>
      <w:proofErr w:type="spellStart"/>
      <w:r w:rsidRPr="00620E20">
        <w:rPr>
          <w:b/>
          <w:sz w:val="26"/>
          <w:szCs w:val="26"/>
          <w:lang w:val="en-US"/>
        </w:rPr>
        <w:t>dE</w:t>
      </w:r>
      <w:proofErr w:type="spellEnd"/>
      <w:r w:rsidRPr="00620E20">
        <w:rPr>
          <w:b/>
          <w:sz w:val="26"/>
          <w:szCs w:val="26"/>
        </w:rPr>
        <w:t xml:space="preserve">, </w:t>
      </w:r>
      <w:r w:rsidRPr="00620E20">
        <w:rPr>
          <w:sz w:val="26"/>
          <w:szCs w:val="26"/>
        </w:rPr>
        <w:t>которые через 2 секунды сменятся номером канала.</w:t>
      </w:r>
    </w:p>
    <w:p w:rsidR="009F38CE" w:rsidRPr="00620E20" w:rsidRDefault="009F38CE" w:rsidP="008D4B0A">
      <w:pPr>
        <w:spacing w:after="0"/>
        <w:rPr>
          <w:sz w:val="26"/>
          <w:szCs w:val="26"/>
          <w:lang w:val="en-US"/>
        </w:rPr>
      </w:pPr>
      <w:r w:rsidRPr="00620E20">
        <w:rPr>
          <w:sz w:val="26"/>
          <w:szCs w:val="26"/>
        </w:rPr>
        <w:object w:dxaOrig="6745" w:dyaOrig="2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123pt" o:ole="">
            <v:imagedata r:id="rId4" o:title=""/>
          </v:shape>
          <o:OLEObject Type="Embed" ProgID="Visio.Drawing.11" ShapeID="_x0000_i1025" DrawAspect="Content" ObjectID="_1623740643" r:id="rId5"/>
        </w:object>
      </w:r>
    </w:p>
    <w:p w:rsidR="00321333" w:rsidRPr="00620E20" w:rsidRDefault="009F38CE" w:rsidP="008D4B0A">
      <w:pPr>
        <w:spacing w:after="0"/>
        <w:rPr>
          <w:sz w:val="26"/>
          <w:szCs w:val="26"/>
        </w:rPr>
      </w:pPr>
      <w:r w:rsidRPr="00620E20">
        <w:rPr>
          <w:sz w:val="26"/>
          <w:szCs w:val="26"/>
        </w:rPr>
        <w:t xml:space="preserve">Если вместо </w:t>
      </w:r>
      <w:proofErr w:type="spellStart"/>
      <w:r w:rsidRPr="00620E20">
        <w:rPr>
          <w:b/>
          <w:sz w:val="26"/>
          <w:szCs w:val="26"/>
          <w:lang w:val="en-US"/>
        </w:rPr>
        <w:t>dE</w:t>
      </w:r>
      <w:proofErr w:type="spellEnd"/>
      <w:r w:rsidRPr="00620E20">
        <w:rPr>
          <w:b/>
          <w:sz w:val="26"/>
          <w:szCs w:val="26"/>
        </w:rPr>
        <w:t xml:space="preserve"> </w:t>
      </w:r>
      <w:r w:rsidRPr="00620E20">
        <w:rPr>
          <w:sz w:val="26"/>
          <w:szCs w:val="26"/>
        </w:rPr>
        <w:t xml:space="preserve">появляются другие символы, </w:t>
      </w:r>
      <w:proofErr w:type="gramStart"/>
      <w:r w:rsidRPr="00620E20">
        <w:rPr>
          <w:sz w:val="26"/>
          <w:szCs w:val="26"/>
        </w:rPr>
        <w:t>например</w:t>
      </w:r>
      <w:proofErr w:type="gramEnd"/>
      <w:r w:rsidRPr="00620E20">
        <w:rPr>
          <w:sz w:val="26"/>
          <w:szCs w:val="26"/>
        </w:rPr>
        <w:t xml:space="preserve"> </w:t>
      </w:r>
      <w:r w:rsidRPr="00620E20">
        <w:rPr>
          <w:b/>
          <w:sz w:val="26"/>
          <w:szCs w:val="26"/>
          <w:lang w:val="en-US"/>
        </w:rPr>
        <w:t>AE</w:t>
      </w:r>
      <w:r w:rsidRPr="00620E20">
        <w:rPr>
          <w:b/>
          <w:sz w:val="26"/>
          <w:szCs w:val="26"/>
        </w:rPr>
        <w:t xml:space="preserve">, </w:t>
      </w:r>
      <w:r w:rsidR="00321333" w:rsidRPr="00620E20">
        <w:rPr>
          <w:sz w:val="26"/>
          <w:szCs w:val="26"/>
        </w:rPr>
        <w:t>нужно перевести</w:t>
      </w:r>
      <w:r w:rsidRPr="00620E20">
        <w:rPr>
          <w:sz w:val="26"/>
          <w:szCs w:val="26"/>
        </w:rPr>
        <w:t xml:space="preserve"> переключатель</w:t>
      </w:r>
      <w:r w:rsidRPr="00620E20">
        <w:rPr>
          <w:b/>
          <w:sz w:val="26"/>
          <w:szCs w:val="26"/>
        </w:rPr>
        <w:t xml:space="preserve"> </w:t>
      </w:r>
      <w:r w:rsidRPr="00620E20">
        <w:rPr>
          <w:b/>
          <w:sz w:val="26"/>
          <w:szCs w:val="26"/>
          <w:lang w:val="en-US"/>
        </w:rPr>
        <w:t>BAND</w:t>
      </w:r>
      <w:r w:rsidRPr="00620E20">
        <w:rPr>
          <w:sz w:val="26"/>
          <w:szCs w:val="26"/>
        </w:rPr>
        <w:t xml:space="preserve"> в верхнее положение</w:t>
      </w:r>
      <w:r w:rsidR="00321333" w:rsidRPr="00620E20">
        <w:rPr>
          <w:sz w:val="26"/>
          <w:szCs w:val="26"/>
        </w:rPr>
        <w:t xml:space="preserve">, </w:t>
      </w:r>
    </w:p>
    <w:p w:rsidR="00321333" w:rsidRPr="00620E20" w:rsidRDefault="00321333" w:rsidP="008D4B0A">
      <w:pPr>
        <w:spacing w:after="0"/>
        <w:rPr>
          <w:sz w:val="26"/>
          <w:szCs w:val="26"/>
          <w:lang w:val="en-US"/>
        </w:rPr>
      </w:pPr>
      <w:r w:rsidRPr="00620E20">
        <w:rPr>
          <w:sz w:val="26"/>
          <w:szCs w:val="26"/>
        </w:rPr>
        <w:object w:dxaOrig="6745" w:dyaOrig="2238">
          <v:shape id="_x0000_i1026" type="#_x0000_t75" style="width:337.5pt;height:111.75pt" o:ole="">
            <v:imagedata r:id="rId6" o:title=""/>
          </v:shape>
          <o:OLEObject Type="Embed" ProgID="Visio.Drawing.11" ShapeID="_x0000_i1026" DrawAspect="Content" ObjectID="_1623740644" r:id="rId7"/>
        </w:object>
      </w:r>
    </w:p>
    <w:p w:rsidR="009F38CE" w:rsidRPr="00620E20" w:rsidRDefault="00321333" w:rsidP="008D4B0A">
      <w:pPr>
        <w:spacing w:after="0"/>
        <w:rPr>
          <w:b/>
          <w:sz w:val="26"/>
          <w:szCs w:val="26"/>
        </w:rPr>
      </w:pPr>
      <w:r w:rsidRPr="00620E20">
        <w:rPr>
          <w:sz w:val="26"/>
          <w:szCs w:val="26"/>
        </w:rPr>
        <w:t xml:space="preserve">и кнопками </w:t>
      </w:r>
      <w:r w:rsidRPr="00620E20">
        <w:rPr>
          <w:b/>
          <w:sz w:val="26"/>
          <w:szCs w:val="26"/>
          <w:lang w:val="en-US"/>
        </w:rPr>
        <w:t>Up</w:t>
      </w:r>
      <w:r w:rsidRPr="00620E20">
        <w:rPr>
          <w:sz w:val="26"/>
          <w:szCs w:val="26"/>
        </w:rPr>
        <w:t xml:space="preserve"> и </w:t>
      </w:r>
      <w:r w:rsidRPr="00620E20">
        <w:rPr>
          <w:b/>
          <w:sz w:val="26"/>
          <w:szCs w:val="26"/>
          <w:lang w:val="en-US"/>
        </w:rPr>
        <w:t>Down</w:t>
      </w:r>
      <w:r w:rsidRPr="00620E20">
        <w:rPr>
          <w:sz w:val="26"/>
          <w:szCs w:val="26"/>
        </w:rPr>
        <w:t xml:space="preserve"> выставить на дисплее букву </w:t>
      </w:r>
      <w:r w:rsidRPr="00620E20">
        <w:rPr>
          <w:b/>
          <w:sz w:val="26"/>
          <w:szCs w:val="26"/>
          <w:lang w:val="en-US"/>
        </w:rPr>
        <w:t>d</w:t>
      </w:r>
      <w:r w:rsidRPr="00620E20">
        <w:rPr>
          <w:b/>
          <w:sz w:val="26"/>
          <w:szCs w:val="26"/>
        </w:rPr>
        <w:t xml:space="preserve">, </w:t>
      </w:r>
    </w:p>
    <w:p w:rsidR="00321333" w:rsidRPr="00620E20" w:rsidRDefault="00321333" w:rsidP="008D4B0A">
      <w:pPr>
        <w:spacing w:after="0"/>
        <w:rPr>
          <w:sz w:val="26"/>
          <w:szCs w:val="26"/>
        </w:rPr>
      </w:pPr>
      <w:r w:rsidRPr="00620E20">
        <w:rPr>
          <w:sz w:val="26"/>
          <w:szCs w:val="26"/>
        </w:rPr>
        <w:object w:dxaOrig="6745" w:dyaOrig="2097">
          <v:shape id="_x0000_i1027" type="#_x0000_t75" style="width:337.5pt;height:105pt" o:ole="">
            <v:imagedata r:id="rId8" o:title=""/>
          </v:shape>
          <o:OLEObject Type="Embed" ProgID="Visio.Drawing.11" ShapeID="_x0000_i1027" DrawAspect="Content" ObjectID="_1623740645" r:id="rId9"/>
        </w:object>
      </w:r>
    </w:p>
    <w:p w:rsidR="00321333" w:rsidRPr="00620E20" w:rsidRDefault="00321333" w:rsidP="008D4B0A">
      <w:pPr>
        <w:spacing w:after="0"/>
        <w:rPr>
          <w:sz w:val="26"/>
          <w:szCs w:val="26"/>
        </w:rPr>
      </w:pPr>
      <w:r w:rsidRPr="00620E20">
        <w:rPr>
          <w:sz w:val="26"/>
          <w:szCs w:val="26"/>
        </w:rPr>
        <w:t xml:space="preserve">после чего вернуть переключатель </w:t>
      </w:r>
      <w:r w:rsidRPr="00620E20">
        <w:rPr>
          <w:b/>
          <w:sz w:val="26"/>
          <w:szCs w:val="26"/>
          <w:lang w:val="en-US"/>
        </w:rPr>
        <w:t>BAND</w:t>
      </w:r>
      <w:r w:rsidRPr="00620E20">
        <w:rPr>
          <w:sz w:val="26"/>
          <w:szCs w:val="26"/>
        </w:rPr>
        <w:t xml:space="preserve"> в среднее положение - на дисплее появятся символы </w:t>
      </w:r>
      <w:proofErr w:type="spellStart"/>
      <w:r w:rsidRPr="00620E20">
        <w:rPr>
          <w:b/>
          <w:sz w:val="26"/>
          <w:szCs w:val="26"/>
          <w:lang w:val="en-US"/>
        </w:rPr>
        <w:t>dE</w:t>
      </w:r>
      <w:proofErr w:type="spellEnd"/>
      <w:r w:rsidRPr="00620E20">
        <w:rPr>
          <w:b/>
          <w:sz w:val="26"/>
          <w:szCs w:val="26"/>
        </w:rPr>
        <w:t xml:space="preserve">, </w:t>
      </w:r>
      <w:r w:rsidRPr="00620E20">
        <w:rPr>
          <w:sz w:val="26"/>
          <w:szCs w:val="26"/>
        </w:rPr>
        <w:t xml:space="preserve">а затем номер канала. </w:t>
      </w:r>
    </w:p>
    <w:p w:rsidR="008D4B0A" w:rsidRPr="00620E20" w:rsidRDefault="00620E20" w:rsidP="00620E2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-----------------------------------------------------------------------------------------------------------------------------------</w:t>
      </w:r>
    </w:p>
    <w:p w:rsidR="000B29BD" w:rsidRPr="00620E20" w:rsidRDefault="00321333" w:rsidP="008D4B0A">
      <w:pPr>
        <w:spacing w:after="0"/>
        <w:rPr>
          <w:sz w:val="26"/>
          <w:szCs w:val="26"/>
        </w:rPr>
      </w:pPr>
      <w:r w:rsidRPr="00620E20">
        <w:rPr>
          <w:sz w:val="26"/>
          <w:szCs w:val="26"/>
        </w:rPr>
        <w:t xml:space="preserve">Для работы в "нулях" </w:t>
      </w:r>
      <w:r w:rsidR="000B29BD" w:rsidRPr="00620E20">
        <w:rPr>
          <w:sz w:val="26"/>
          <w:szCs w:val="26"/>
        </w:rPr>
        <w:t xml:space="preserve">(Беларусь, Польша и т.д.) переведите переключатель </w:t>
      </w:r>
      <w:r w:rsidR="000B29BD" w:rsidRPr="00620E20">
        <w:rPr>
          <w:b/>
          <w:sz w:val="26"/>
          <w:szCs w:val="26"/>
          <w:lang w:val="en-US"/>
        </w:rPr>
        <w:t>BAND</w:t>
      </w:r>
      <w:r w:rsidR="000B29BD" w:rsidRPr="00620E20">
        <w:rPr>
          <w:sz w:val="26"/>
          <w:szCs w:val="26"/>
        </w:rPr>
        <w:t xml:space="preserve"> в нижнее положение - на дисплее появятся символы </w:t>
      </w:r>
      <w:proofErr w:type="spellStart"/>
      <w:r w:rsidR="000B29BD" w:rsidRPr="00620E20">
        <w:rPr>
          <w:b/>
          <w:sz w:val="26"/>
          <w:szCs w:val="26"/>
          <w:lang w:val="en-US"/>
        </w:rPr>
        <w:t>dP</w:t>
      </w:r>
      <w:proofErr w:type="spellEnd"/>
      <w:r w:rsidR="000B29BD" w:rsidRPr="00620E20">
        <w:rPr>
          <w:b/>
          <w:sz w:val="26"/>
          <w:szCs w:val="26"/>
        </w:rPr>
        <w:t xml:space="preserve">, </w:t>
      </w:r>
      <w:r w:rsidR="000B29BD" w:rsidRPr="00620E20">
        <w:rPr>
          <w:sz w:val="26"/>
          <w:szCs w:val="26"/>
        </w:rPr>
        <w:t xml:space="preserve">а затем номер канала. </w:t>
      </w:r>
    </w:p>
    <w:p w:rsidR="008D4B0A" w:rsidRPr="00A51BB7" w:rsidRDefault="000B29BD" w:rsidP="00620E20">
      <w:pPr>
        <w:spacing w:after="0"/>
        <w:rPr>
          <w:sz w:val="28"/>
          <w:szCs w:val="28"/>
        </w:rPr>
      </w:pPr>
      <w:r w:rsidRPr="008D4B0A">
        <w:rPr>
          <w:sz w:val="28"/>
          <w:szCs w:val="28"/>
        </w:rPr>
        <w:object w:dxaOrig="6745" w:dyaOrig="2465">
          <v:shape id="_x0000_i1028" type="#_x0000_t75" style="width:337.5pt;height:123pt" o:ole="">
            <v:imagedata r:id="rId10" o:title=""/>
          </v:shape>
          <o:OLEObject Type="Embed" ProgID="Visio.Drawing.11" ShapeID="_x0000_i1028" DrawAspect="Content" ObjectID="_1623740646" r:id="rId11"/>
        </w:object>
      </w:r>
      <w:bookmarkEnd w:id="0"/>
    </w:p>
    <w:sectPr w:rsidR="008D4B0A" w:rsidRPr="00A51BB7" w:rsidSect="000B29BD">
      <w:pgSz w:w="11906" w:h="16838"/>
      <w:pgMar w:top="567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CE"/>
    <w:rsid w:val="000B29BD"/>
    <w:rsid w:val="000F64E9"/>
    <w:rsid w:val="00321333"/>
    <w:rsid w:val="00556377"/>
    <w:rsid w:val="005D5D44"/>
    <w:rsid w:val="00620E20"/>
    <w:rsid w:val="00713249"/>
    <w:rsid w:val="008D4B0A"/>
    <w:rsid w:val="009F38CE"/>
    <w:rsid w:val="00A51BB7"/>
    <w:rsid w:val="00E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0D656-E59A-4364-80A8-5DF57E11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Горячев</dc:creator>
  <cp:lastModifiedBy>Магазин</cp:lastModifiedBy>
  <cp:revision>2</cp:revision>
  <cp:lastPrinted>2017-11-18T16:28:00Z</cp:lastPrinted>
  <dcterms:created xsi:type="dcterms:W3CDTF">2019-07-04T07:18:00Z</dcterms:created>
  <dcterms:modified xsi:type="dcterms:W3CDTF">2019-07-04T07:18:00Z</dcterms:modified>
</cp:coreProperties>
</file>